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389"/>
        <w:gridCol w:w="445"/>
        <w:gridCol w:w="2236"/>
        <w:gridCol w:w="2236"/>
        <w:gridCol w:w="606"/>
        <w:gridCol w:w="2468"/>
      </w:tblGrid>
      <w:tr w:rsidR="00FE787E" w:rsidRPr="00FE787E" w:rsidTr="00C248A3">
        <w:trPr>
          <w:trHeight w:val="151"/>
        </w:trPr>
        <w:tc>
          <w:tcPr>
            <w:tcW w:w="9781" w:type="dxa"/>
            <w:gridSpan w:val="7"/>
          </w:tcPr>
          <w:p w:rsidR="00FE787E" w:rsidRPr="00FE787E" w:rsidRDefault="00FE787E" w:rsidP="00FE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0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b/>
                <w:caps/>
                <w:sz w:val="28"/>
                <w:szCs w:val="20"/>
                <w:lang w:val="en-GB" w:eastAsia="en-GB"/>
              </w:rPr>
              <w:t>IZJAVA/</w:t>
            </w:r>
            <w:r w:rsidRPr="00FE787E">
              <w:rPr>
                <w:rFonts w:ascii="Calibri" w:eastAsia="Times New Roman" w:hAnsi="Calibri" w:cs="Times New Roman"/>
                <w:b/>
                <w:i/>
                <w:caps/>
                <w:sz w:val="28"/>
                <w:szCs w:val="20"/>
                <w:lang w:val="en-GB" w:eastAsia="en-GB"/>
              </w:rPr>
              <w:t>Declaration</w:t>
            </w:r>
          </w:p>
          <w:p w:rsidR="00FE787E" w:rsidRPr="00FE787E" w:rsidRDefault="00FE787E" w:rsidP="00FE7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u skladu sa pravilnikom o sistemima bespilotnih vazduhoplova i vazduhoplovnih modela / 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in accordance with Ordinance for Unmanned Aerial Systems (UAS)</w:t>
            </w:r>
          </w:p>
        </w:tc>
      </w:tr>
      <w:tr w:rsidR="00FE787E" w:rsidRPr="00FE787E" w:rsidTr="00FE787E">
        <w:trPr>
          <w:trHeight w:val="287"/>
        </w:trPr>
        <w:tc>
          <w:tcPr>
            <w:tcW w:w="9781" w:type="dxa"/>
            <w:gridSpan w:val="7"/>
            <w:shd w:val="clear" w:color="auto" w:fill="9CC2E5" w:themeFill="accent1" w:themeFillTint="99"/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Operator/</w:t>
            </w:r>
            <w:r w:rsidRPr="00FE787E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GB" w:eastAsia="en-GB"/>
              </w:rPr>
              <w:t>Operator</w:t>
            </w:r>
          </w:p>
        </w:tc>
      </w:tr>
      <w:tr w:rsidR="00FE787E" w:rsidRPr="00FE787E" w:rsidTr="00C248A3">
        <w:trPr>
          <w:trHeight w:val="287"/>
        </w:trPr>
        <w:tc>
          <w:tcPr>
            <w:tcW w:w="1790" w:type="dxa"/>
            <w:gridSpan w:val="2"/>
          </w:tcPr>
          <w:p w:rsidR="00FE787E" w:rsidRDefault="00FE787E" w:rsidP="00FE787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Ime/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Name</w:t>
            </w:r>
            <w:r w:rsidRPr="00FE787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:</w:t>
            </w:r>
          </w:p>
          <w:p w:rsidR="00FE787E" w:rsidRPr="00FE787E" w:rsidRDefault="00FE787E" w:rsidP="00FE787E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7991" w:type="dxa"/>
            <w:gridSpan w:val="5"/>
          </w:tcPr>
          <w:p w:rsidR="00FE787E" w:rsidRPr="00FE787E" w:rsidRDefault="00FE787E" w:rsidP="00FE787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val="hr-HR" w:eastAsia="en-GB"/>
              </w:rPr>
            </w:pPr>
          </w:p>
        </w:tc>
      </w:tr>
      <w:tr w:rsidR="00FE787E" w:rsidRPr="00FE787E" w:rsidTr="00C248A3">
        <w:trPr>
          <w:trHeight w:val="1161"/>
        </w:trPr>
        <w:tc>
          <w:tcPr>
            <w:tcW w:w="9781" w:type="dxa"/>
            <w:gridSpan w:val="7"/>
          </w:tcPr>
          <w:p w:rsidR="00FE787E" w:rsidRDefault="00FE787E" w:rsidP="00FE787E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Mjesto i adresa u kojoj operator ima sjedište ili se poslovno nastanio i mjesto i adresa sa kojeg se upravlja operacijama/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Place and address in which the operator is established or residing and place and address from which the operations are directed</w:t>
            </w:r>
            <w:r w:rsidRPr="00FE787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:</w:t>
            </w:r>
          </w:p>
          <w:p w:rsidR="00FE787E" w:rsidRDefault="00FE787E" w:rsidP="00FE787E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end"/>
            </w:r>
            <w:bookmarkEnd w:id="1"/>
          </w:p>
          <w:p w:rsidR="00FE787E" w:rsidRPr="00FE787E" w:rsidRDefault="00FE787E" w:rsidP="00FE787E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end"/>
            </w:r>
            <w:bookmarkEnd w:id="2"/>
          </w:p>
        </w:tc>
      </w:tr>
      <w:tr w:rsidR="00FE787E" w:rsidRPr="00FE787E" w:rsidTr="00C248A3">
        <w:trPr>
          <w:trHeight w:val="1051"/>
        </w:trPr>
        <w:tc>
          <w:tcPr>
            <w:tcW w:w="9781" w:type="dxa"/>
            <w:gridSpan w:val="7"/>
          </w:tcPr>
          <w:p w:rsid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Ime i kontakt informacije odgovornog rukovaoca/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Name and contact details of the accountable manager</w:t>
            </w:r>
            <w:r w:rsidRPr="00FE787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:</w:t>
            </w:r>
          </w:p>
          <w:p w:rsid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end"/>
            </w:r>
            <w:bookmarkEnd w:id="3"/>
          </w:p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end"/>
            </w:r>
            <w:bookmarkEnd w:id="4"/>
          </w:p>
        </w:tc>
      </w:tr>
      <w:tr w:rsidR="00FE787E" w:rsidRPr="00FE787E" w:rsidTr="00FE787E">
        <w:trPr>
          <w:trHeight w:val="151"/>
        </w:trPr>
        <w:tc>
          <w:tcPr>
            <w:tcW w:w="9781" w:type="dxa"/>
            <w:gridSpan w:val="7"/>
            <w:shd w:val="clear" w:color="auto" w:fill="9CC2E5" w:themeFill="accent1" w:themeFillTint="99"/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Letačke operacije/</w:t>
            </w:r>
            <w:r w:rsidRPr="00FE787E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GB" w:eastAsia="en-GB"/>
              </w:rPr>
              <w:t>Flight operations</w:t>
            </w:r>
          </w:p>
        </w:tc>
      </w:tr>
      <w:tr w:rsidR="00FE787E" w:rsidRPr="00FE787E" w:rsidTr="001313B3">
        <w:trPr>
          <w:trHeight w:hRule="exact" w:val="868"/>
        </w:trPr>
        <w:tc>
          <w:tcPr>
            <w:tcW w:w="9781" w:type="dxa"/>
            <w:gridSpan w:val="7"/>
          </w:tcPr>
          <w:p w:rsid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Datum početka operacija/datum primjene promjene / 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Starting date of operation/applicability date of the change</w:t>
            </w:r>
            <w:r w:rsidRPr="00FE787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:</w:t>
            </w:r>
          </w:p>
          <w:sdt>
            <w:sdtP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id w:val="-210271712"/>
              <w:placeholder>
                <w:docPart w:val="DefaultPlaceholder_1081868576"/>
              </w:placeholder>
              <w:showingPlcHdr/>
              <w:date w:fullDate="2016-04-06T00:00:00Z">
                <w:dateFormat w:val="d.M.yyyy."/>
                <w:lid w:val="sr-Latn-ME"/>
                <w:storeMappedDataAs w:val="dateTime"/>
                <w:calendar w:val="gregorian"/>
              </w:date>
            </w:sdtPr>
            <w:sdtEndPr/>
            <w:sdtContent>
              <w:p w:rsidR="00FE787E" w:rsidRPr="00FE787E" w:rsidRDefault="001313B3" w:rsidP="001313B3">
                <w:pPr>
                  <w:spacing w:before="120" w:after="120" w:line="240" w:lineRule="auto"/>
                  <w:rPr>
                    <w:rFonts w:ascii="Calibri" w:eastAsia="Times New Roman" w:hAnsi="Calibri" w:cs="Times New Roman"/>
                    <w:sz w:val="24"/>
                    <w:szCs w:val="24"/>
                    <w:lang w:val="en-GB" w:eastAsia="en-GB"/>
                  </w:rPr>
                </w:pPr>
                <w:r w:rsidRPr="00CC2FF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E787E" w:rsidRPr="00FE787E" w:rsidTr="00FE787E">
        <w:trPr>
          <w:trHeight w:hRule="exact" w:val="398"/>
        </w:trPr>
        <w:tc>
          <w:tcPr>
            <w:tcW w:w="9781" w:type="dxa"/>
            <w:gridSpan w:val="7"/>
            <w:tcBorders>
              <w:bottom w:val="nil"/>
            </w:tcBorders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Kategorija letačkih operacija 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Flight operations category</w:t>
            </w:r>
            <w:r w:rsidRPr="00FE787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 xml:space="preserve"> :</w:t>
            </w:r>
          </w:p>
        </w:tc>
      </w:tr>
      <w:tr w:rsidR="00FE787E" w:rsidRPr="00FE787E" w:rsidTr="00C248A3">
        <w:trPr>
          <w:trHeight w:hRule="exact" w:val="398"/>
        </w:trPr>
        <w:tc>
          <w:tcPr>
            <w:tcW w:w="2235" w:type="dxa"/>
            <w:gridSpan w:val="3"/>
            <w:tcBorders>
              <w:top w:val="nil"/>
              <w:bottom w:val="single" w:sz="2" w:space="0" w:color="auto"/>
              <w:right w:val="nil"/>
            </w:tcBorders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5"/>
            <w:r w:rsidRPr="00FE787E">
              <w:rPr>
                <w:rFonts w:ascii="Calibri" w:eastAsia="Arial Unicode MS" w:hAnsi="Calibri" w:cs="Times New Roman"/>
                <w:sz w:val="20"/>
                <w:szCs w:val="20"/>
                <w:lang w:val="en-GB" w:eastAsia="en-GB"/>
              </w:rPr>
              <w:t xml:space="preserve"> 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6"/>
            <w:r w:rsidRPr="00FE787E">
              <w:rPr>
                <w:rFonts w:ascii="Calibri" w:eastAsia="Arial Unicode MS" w:hAnsi="Calibri" w:cs="Times New Roman"/>
                <w:sz w:val="20"/>
                <w:szCs w:val="20"/>
                <w:lang w:val="en-GB" w:eastAsia="en-GB"/>
              </w:rPr>
              <w:t xml:space="preserve"> B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7"/>
            <w:r w:rsidRPr="00FE787E">
              <w:rPr>
                <w:rFonts w:ascii="Calibri" w:eastAsia="Arial Unicode MS" w:hAnsi="Calibri" w:cs="Times New Roman"/>
                <w:sz w:val="20"/>
                <w:szCs w:val="20"/>
                <w:lang w:val="en-GB" w:eastAsia="en-GB"/>
              </w:rPr>
              <w:t xml:space="preserve"> C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Arial Unicode MS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8"/>
            <w:r w:rsidRPr="00FE787E">
              <w:rPr>
                <w:rFonts w:ascii="Calibri" w:eastAsia="Arial Unicode MS" w:hAnsi="Calibri" w:cs="Times New Roman"/>
                <w:sz w:val="20"/>
                <w:szCs w:val="20"/>
                <w:lang w:val="en-GB" w:eastAsia="en-GB"/>
              </w:rPr>
              <w:t xml:space="preserve"> D</w:t>
            </w:r>
          </w:p>
        </w:tc>
      </w:tr>
      <w:tr w:rsidR="00FE787E" w:rsidRPr="00FE787E" w:rsidTr="00FE787E">
        <w:trPr>
          <w:trHeight w:val="988"/>
        </w:trPr>
        <w:tc>
          <w:tcPr>
            <w:tcW w:w="9781" w:type="dxa"/>
            <w:gridSpan w:val="7"/>
            <w:tcBorders>
              <w:top w:val="single" w:sz="2" w:space="0" w:color="auto"/>
            </w:tcBorders>
          </w:tcPr>
          <w:p w:rsid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Tip(ovi) sistema bespilotnih vazduhoplova, identifikacione oznake (ako je primjenljivo) i glavna baza/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Type(s) of Unmanned Aerial Systems (UAS), registration(s) and main base</w:t>
            </w:r>
            <w:r w:rsidRPr="00FE787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:</w:t>
            </w:r>
          </w:p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9"/>
          </w:p>
        </w:tc>
      </w:tr>
      <w:tr w:rsidR="00FE787E" w:rsidRPr="00FE787E" w:rsidTr="00FE787E">
        <w:trPr>
          <w:trHeight w:val="417"/>
        </w:trPr>
        <w:tc>
          <w:tcPr>
            <w:tcW w:w="9781" w:type="dxa"/>
            <w:gridSpan w:val="7"/>
            <w:shd w:val="clear" w:color="auto" w:fill="9CC2E5" w:themeFill="accent1" w:themeFillTint="99"/>
          </w:tcPr>
          <w:p w:rsidR="00FE787E" w:rsidRPr="00FE787E" w:rsidRDefault="00FE787E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Izjave/</w:t>
            </w:r>
            <w:r w:rsidRPr="00FE787E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GB" w:eastAsia="en-GB"/>
              </w:rPr>
              <w:t>Statements</w:t>
            </w:r>
          </w:p>
        </w:tc>
      </w:tr>
      <w:tr w:rsidR="00486F28" w:rsidRPr="00FE787E" w:rsidTr="00486F28">
        <w:trPr>
          <w:trHeight w:val="851"/>
        </w:trPr>
        <w:tc>
          <w:tcPr>
            <w:tcW w:w="401" w:type="dxa"/>
            <w:tcBorders>
              <w:right w:val="nil"/>
            </w:tcBorders>
            <w:shd w:val="clear" w:color="auto" w:fill="FFFFFF"/>
            <w:vAlign w:val="center"/>
          </w:tcPr>
          <w:p w:rsidR="00486F28" w:rsidRPr="00FE787E" w:rsidRDefault="00486F28" w:rsidP="00486F28">
            <w:pPr>
              <w:spacing w:before="120" w:after="120" w:line="240" w:lineRule="auto"/>
              <w:ind w:left="337" w:hanging="337"/>
              <w:contextualSpacing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0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486F28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Cambria Math"/>
                <w:sz w:val="20"/>
                <w:szCs w:val="20"/>
                <w:lang w:val="en-GB" w:eastAsia="en-GB"/>
              </w:rPr>
            </w:pPr>
            <w:r w:rsidRPr="00FE787E">
              <w:rPr>
                <w:rFonts w:ascii="Calibri" w:eastAsia="Times New Roman" w:hAnsi="Calibri" w:cs="Cambria Math"/>
                <w:sz w:val="20"/>
                <w:szCs w:val="20"/>
                <w:lang w:val="en-GB" w:eastAsia="en-GB"/>
              </w:rPr>
              <w:t xml:space="preserve">Svi letovi će biti izvođeni u skladu sa odredbama pravilnika o sistemima bespilotnih vazduhoplova i vazduhoplovnih </w:t>
            </w:r>
          </w:p>
          <w:p w:rsidR="00486F28" w:rsidRPr="00B03E14" w:rsidRDefault="00486F28" w:rsidP="00486F28">
            <w:pPr>
              <w:spacing w:before="120" w:after="120" w:line="240" w:lineRule="auto"/>
              <w:contextualSpacing/>
              <w:jc w:val="both"/>
              <w:rPr>
                <w:rFonts w:eastAsia="Cambria" w:cs="Cambria Math"/>
                <w:i/>
                <w:sz w:val="16"/>
                <w:szCs w:val="16"/>
                <w:lang w:val="hr-HR"/>
              </w:rPr>
            </w:pPr>
            <w:r w:rsidRPr="00A41D8F">
              <w:rPr>
                <w:rFonts w:ascii="Calibri" w:eastAsia="Times New Roman" w:hAnsi="Calibri" w:cs="Cambria Math"/>
                <w:sz w:val="20"/>
                <w:szCs w:val="20"/>
                <w:lang w:eastAsia="en-GB"/>
              </w:rPr>
              <w:t>modela i ostalih primjenljivih propisa</w:t>
            </w:r>
            <w:r w:rsidRPr="00FE787E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t xml:space="preserve"> / </w:t>
            </w:r>
            <w:r w:rsidRPr="00B03E14">
              <w:rPr>
                <w:rFonts w:eastAsia="Cambria" w:cs="Cambria Math"/>
                <w:i/>
                <w:sz w:val="16"/>
                <w:szCs w:val="16"/>
                <w:lang w:val="hr-HR"/>
              </w:rPr>
              <w:t>All flights will be conducted in accordance with the requirements of Ordinance on Unmanned Aerial Systems and other applicable requirements</w:t>
            </w:r>
          </w:p>
          <w:p w:rsidR="00486F28" w:rsidRPr="00B03E14" w:rsidRDefault="00486F28" w:rsidP="00486F28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B03E14">
              <w:rPr>
                <w:rFonts w:eastAsia="Cambria" w:cs="Cambria Math"/>
                <w:b/>
                <w:sz w:val="20"/>
                <w:szCs w:val="20"/>
                <w:lang w:val="hr-HR"/>
              </w:rPr>
              <w:t xml:space="preserve">Napomena / </w:t>
            </w:r>
            <w:r w:rsidRPr="00B03E14">
              <w:rPr>
                <w:rFonts w:eastAsia="Cambria" w:cs="Cambria Math"/>
                <w:b/>
                <w:i/>
                <w:sz w:val="20"/>
                <w:szCs w:val="20"/>
                <w:lang w:val="hr-HR"/>
              </w:rPr>
              <w:t>Note</w:t>
            </w:r>
            <w:r w:rsidRPr="00B03E14">
              <w:rPr>
                <w:rFonts w:eastAsia="Cambria" w:cs="Cambria Math"/>
                <w:b/>
                <w:sz w:val="20"/>
                <w:szCs w:val="20"/>
                <w:lang w:val="hr-HR"/>
              </w:rPr>
              <w:t xml:space="preserve">: Samo za letačke operacije kategorije A i B / </w:t>
            </w:r>
            <w:r w:rsidRPr="00B03E14">
              <w:rPr>
                <w:rFonts w:eastAsia="Cambria" w:cs="Cambria Math"/>
                <w:b/>
                <w:i/>
                <w:sz w:val="16"/>
                <w:szCs w:val="16"/>
                <w:lang w:val="hr-HR"/>
              </w:rPr>
              <w:t>For Flight operations Category A and B only</w:t>
            </w:r>
          </w:p>
        </w:tc>
      </w:tr>
      <w:tr w:rsidR="00486F28" w:rsidRPr="00FE787E" w:rsidTr="00486F28">
        <w:trPr>
          <w:trHeight w:hRule="exact" w:val="988"/>
        </w:trPr>
        <w:tc>
          <w:tcPr>
            <w:tcW w:w="401" w:type="dxa"/>
            <w:tcBorders>
              <w:right w:val="nil"/>
            </w:tcBorders>
            <w:vAlign w:val="center"/>
          </w:tcPr>
          <w:p w:rsidR="00486F28" w:rsidRPr="00FE787E" w:rsidRDefault="00486F28" w:rsidP="00486F28">
            <w:pPr>
              <w:spacing w:before="120" w:after="120" w:line="240" w:lineRule="auto"/>
              <w:ind w:left="337" w:hanging="337"/>
              <w:contextualSpacing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1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6F28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Operativni priručnik je u skladu sa primjenljivim zahtjevima propisanim u pravilniku o sistemima bespilotnih </w:t>
            </w:r>
          </w:p>
          <w:p w:rsidR="00486F28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vazduhoplova i vazduhoplovnih modela 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 xml:space="preserve">Operators Manual is in comply with applicable requirements from Ordinance on </w:t>
            </w:r>
          </w:p>
          <w:p w:rsidR="00486F28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Unmanned Aerial Systems</w:t>
            </w:r>
            <w:r w:rsidRPr="00FE787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:rsidR="00486F28" w:rsidRPr="00FE787E" w:rsidRDefault="00486F28" w:rsidP="001960F2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Napomena/</w:t>
            </w:r>
            <w:r w:rsidRPr="00FE787E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val="en-GB" w:eastAsia="en-GB"/>
              </w:rPr>
              <w:t>Note</w:t>
            </w:r>
            <w:r w:rsidRPr="00FE787E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GB" w:eastAsia="en-GB"/>
              </w:rPr>
              <w:t xml:space="preserve">: </w:t>
            </w:r>
            <w:r w:rsidRPr="00FE787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Samo za letačke operacije kategorije C i D/</w:t>
            </w:r>
            <w:r w:rsidRPr="00FE787E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val="en-GB" w:eastAsia="en-GB"/>
              </w:rPr>
              <w:t>For Flight Operations Category C and</w:t>
            </w:r>
            <w:r w:rsidR="00B03E14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val="en-GB" w:eastAsia="en-GB"/>
              </w:rPr>
              <w:t xml:space="preserve"> </w:t>
            </w:r>
            <w:r w:rsidRPr="00FE787E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val="en-GB" w:eastAsia="en-GB"/>
              </w:rPr>
              <w:t>D</w:t>
            </w:r>
          </w:p>
        </w:tc>
      </w:tr>
      <w:bookmarkStart w:id="12" w:name="_GoBack"/>
      <w:tr w:rsidR="00486F28" w:rsidRPr="00FE787E" w:rsidTr="00486F28">
        <w:trPr>
          <w:trHeight w:hRule="exact" w:val="679"/>
        </w:trPr>
        <w:tc>
          <w:tcPr>
            <w:tcW w:w="401" w:type="dxa"/>
            <w:tcBorders>
              <w:right w:val="nil"/>
            </w:tcBorders>
            <w:vAlign w:val="center"/>
          </w:tcPr>
          <w:p w:rsidR="00486F28" w:rsidRPr="00FE787E" w:rsidRDefault="00486F28" w:rsidP="00486F28">
            <w:pPr>
              <w:spacing w:before="120" w:after="120" w:line="240" w:lineRule="auto"/>
              <w:ind w:left="337" w:hanging="337"/>
              <w:contextualSpacing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3"/>
            <w:bookmarkEnd w:id="12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6F28" w:rsidRPr="00A41D8F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Svi letovi će biti izvođeni u skladu sa procedurama i uputstvima propisanim u operativnom priručniku/</w:t>
            </w: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 xml:space="preserve">All flights will </w:t>
            </w:r>
          </w:p>
          <w:p w:rsidR="00486F28" w:rsidRPr="00A41D8F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>be carried out in accordance with the procedures and instructions specified in the operations manual</w:t>
            </w:r>
            <w:r w:rsidRPr="00A41D8F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.</w:t>
            </w:r>
            <w:r w:rsidRPr="00A41D8F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 xml:space="preserve">        </w:t>
            </w:r>
          </w:p>
          <w:p w:rsidR="00486F28" w:rsidRPr="00A41D8F" w:rsidRDefault="00486F28" w:rsidP="00486F28">
            <w:pPr>
              <w:spacing w:before="120" w:after="12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Napomena/</w:t>
            </w:r>
            <w:r w:rsidRPr="00A41D8F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en-GB"/>
              </w:rPr>
              <w:t>Note</w:t>
            </w:r>
            <w:r w:rsidRPr="00A41D8F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en-GB"/>
              </w:rPr>
              <w:t xml:space="preserve">: </w:t>
            </w:r>
            <w:r w:rsidRPr="00A41D8F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Samo za letačke operacije kategorije C i D/</w:t>
            </w:r>
            <w:r w:rsidRPr="00A41D8F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en-GB"/>
              </w:rPr>
              <w:t>For Flight Operations Category C and D</w:t>
            </w:r>
          </w:p>
        </w:tc>
      </w:tr>
      <w:tr w:rsidR="00486F28" w:rsidRPr="00FE787E" w:rsidTr="00486F28">
        <w:trPr>
          <w:trHeight w:hRule="exact" w:val="715"/>
        </w:trPr>
        <w:tc>
          <w:tcPr>
            <w:tcW w:w="401" w:type="dxa"/>
            <w:tcBorders>
              <w:right w:val="nil"/>
            </w:tcBorders>
            <w:vAlign w:val="center"/>
          </w:tcPr>
          <w:p w:rsidR="00486F28" w:rsidRPr="00FE787E" w:rsidRDefault="00486F28" w:rsidP="00486F28">
            <w:pPr>
              <w:spacing w:after="120" w:line="240" w:lineRule="auto"/>
              <w:ind w:left="337" w:hanging="337"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4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6F28" w:rsidRPr="00A41D8F" w:rsidRDefault="00486F28" w:rsidP="00486F2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Sistem bespilotnog vazduhoplova kojim se izvode letačke operacije ispunjava tehničke uslove propisane Prilogom 4 pravilnika o sistemima bespilotnih vazduhoplova i vazduhoplovnih modela /</w:t>
            </w: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>UAS used in flight operations comply with technical requirements specified in Annex 6 of Ordinance on Unmanned Aerial Systems</w:t>
            </w:r>
          </w:p>
        </w:tc>
      </w:tr>
      <w:tr w:rsidR="00486F28" w:rsidRPr="00FE787E" w:rsidTr="00486F28">
        <w:trPr>
          <w:trHeight w:hRule="exact" w:val="771"/>
        </w:trPr>
        <w:tc>
          <w:tcPr>
            <w:tcW w:w="401" w:type="dxa"/>
            <w:tcBorders>
              <w:right w:val="nil"/>
            </w:tcBorders>
            <w:vAlign w:val="center"/>
          </w:tcPr>
          <w:p w:rsidR="00486F28" w:rsidRPr="00FE787E" w:rsidRDefault="00486F28" w:rsidP="00486F28">
            <w:pPr>
              <w:spacing w:after="120" w:line="240" w:lineRule="auto"/>
              <w:ind w:left="337" w:hanging="337"/>
              <w:contextualSpacing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5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6F28" w:rsidRPr="00A41D8F" w:rsidRDefault="00486F28" w:rsidP="00486F28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Sistemom bespilotnog vazduhoplova će upravljati osoba koja ispunjava uslove propisane pravilnikom o </w:t>
            </w:r>
          </w:p>
          <w:p w:rsidR="00486F28" w:rsidRPr="00A41D8F" w:rsidRDefault="00486F28" w:rsidP="00486F28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sistemima bespilotnih vazduhoplova</w:t>
            </w:r>
            <w:r w:rsidRPr="00A41D8F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 vazduhoplovnih modela /</w:t>
            </w: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 xml:space="preserve">UAS will be operated by the person qualified in accordance </w:t>
            </w:r>
          </w:p>
          <w:p w:rsidR="00486F28" w:rsidRPr="00A41D8F" w:rsidRDefault="00486F28" w:rsidP="00486F28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>Ordinance on Unmanned Aerial Systems</w:t>
            </w:r>
          </w:p>
        </w:tc>
      </w:tr>
      <w:tr w:rsidR="00486F28" w:rsidRPr="00FE787E" w:rsidTr="00486F28">
        <w:trPr>
          <w:trHeight w:hRule="exact" w:val="524"/>
        </w:trPr>
        <w:tc>
          <w:tcPr>
            <w:tcW w:w="401" w:type="dxa"/>
            <w:tcBorders>
              <w:right w:val="nil"/>
            </w:tcBorders>
            <w:vAlign w:val="center"/>
          </w:tcPr>
          <w:p w:rsidR="00486F28" w:rsidRPr="00FE787E" w:rsidRDefault="00486F28" w:rsidP="00486F28">
            <w:pPr>
              <w:spacing w:after="120" w:line="240" w:lineRule="auto"/>
              <w:ind w:left="337" w:hanging="337"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6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6F28" w:rsidRPr="00A41D8F" w:rsidRDefault="00486F28" w:rsidP="00486F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Operator će obavijestiti Agenciju za civilno vazduhoplovstvo Crne Gore o svakoj promjeni koja utiče na</w:t>
            </w:r>
          </w:p>
          <w:p w:rsidR="00486F28" w:rsidRPr="00A41D8F" w:rsidRDefault="00486F28" w:rsidP="00486F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informacije iz ove Izjave/</w:t>
            </w: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>Operator will inform CAA about any change that affects the information disclosed in this Declaration</w:t>
            </w:r>
            <w:r w:rsidRPr="00A41D8F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.</w:t>
            </w:r>
          </w:p>
        </w:tc>
      </w:tr>
      <w:tr w:rsidR="00486F28" w:rsidRPr="00FE787E" w:rsidTr="00486F28">
        <w:trPr>
          <w:trHeight w:hRule="exact" w:val="560"/>
        </w:trPr>
        <w:tc>
          <w:tcPr>
            <w:tcW w:w="401" w:type="dxa"/>
            <w:tcBorders>
              <w:right w:val="nil"/>
            </w:tcBorders>
            <w:vAlign w:val="center"/>
          </w:tcPr>
          <w:p w:rsidR="00486F28" w:rsidRPr="00FE787E" w:rsidRDefault="00486F28" w:rsidP="00486F28">
            <w:pPr>
              <w:spacing w:after="0" w:line="240" w:lineRule="auto"/>
              <w:ind w:left="337" w:hanging="337"/>
              <w:jc w:val="center"/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pP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instrText xml:space="preserve"> FORMCHECKBOX </w:instrText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</w:r>
            <w:r w:rsidR="001960F2"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en-GB" w:eastAsia="en-GB"/>
              </w:rPr>
              <w:fldChar w:fldCharType="end"/>
            </w:r>
            <w:bookmarkEnd w:id="17"/>
          </w:p>
        </w:tc>
        <w:tc>
          <w:tcPr>
            <w:tcW w:w="93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486F28" w:rsidRPr="00A41D8F" w:rsidRDefault="00486F28" w:rsidP="00486F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Operator garantuje da su informacije iz ove Izjave tačne/</w:t>
            </w: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 xml:space="preserve">The operator confirms that the information disclosed in this </w:t>
            </w:r>
          </w:p>
          <w:p w:rsidR="00486F28" w:rsidRPr="00A41D8F" w:rsidRDefault="00486F28" w:rsidP="00486F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41D8F">
              <w:rPr>
                <w:rFonts w:ascii="Calibri" w:eastAsia="Times New Roman" w:hAnsi="Calibri" w:cs="Times New Roman"/>
                <w:i/>
                <w:sz w:val="16"/>
                <w:szCs w:val="16"/>
                <w:lang w:eastAsia="en-GB"/>
              </w:rPr>
              <w:t>declaration is correct</w:t>
            </w:r>
            <w:r w:rsidRPr="00A41D8F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.</w:t>
            </w:r>
          </w:p>
        </w:tc>
      </w:tr>
      <w:tr w:rsidR="00A9769D" w:rsidRPr="00FE787E" w:rsidTr="00A9769D">
        <w:trPr>
          <w:trHeight w:val="934"/>
        </w:trPr>
        <w:tc>
          <w:tcPr>
            <w:tcW w:w="7313" w:type="dxa"/>
            <w:gridSpan w:val="6"/>
            <w:tcBorders>
              <w:right w:val="nil"/>
            </w:tcBorders>
          </w:tcPr>
          <w:p w:rsidR="00A9769D" w:rsidRDefault="00A9769D" w:rsidP="00FE787E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</w:pPr>
            <w:r w:rsidRPr="00FE787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Datum, ime i potpis odgovornog rukovaoca/</w:t>
            </w:r>
            <w:r w:rsidRPr="00FE787E"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n-GB"/>
              </w:rPr>
              <w:t>Date, name and signature of the accountable manager</w:t>
            </w:r>
          </w:p>
          <w:p w:rsidR="00A9769D" w:rsidRPr="00FE787E" w:rsidRDefault="001960F2" w:rsidP="00A9769D">
            <w:pPr>
              <w:tabs>
                <w:tab w:val="left" w:pos="3807"/>
                <w:tab w:val="left" w:pos="7375"/>
              </w:tabs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 w:eastAsia="en-GB"/>
                </w:rPr>
                <w:id w:val="1015354492"/>
                <w:placeholder>
                  <w:docPart w:val="756016BC5A9F4629B0BEC1CED31A3DBB"/>
                </w:placeholder>
                <w:showingPlcHdr/>
                <w:date>
                  <w:dateFormat w:val="d.M.yyyy."/>
                  <w:lid w:val="sr-Latn-ME"/>
                  <w:storeMappedDataAs w:val="dateTime"/>
                  <w:calendar w:val="gregorian"/>
                </w:date>
              </w:sdtPr>
              <w:sdtEndPr/>
              <w:sdtContent>
                <w:r w:rsidR="00A9769D" w:rsidRPr="00CC2FF9">
                  <w:rPr>
                    <w:rStyle w:val="PlaceholderText"/>
                  </w:rPr>
                  <w:t>Click here to enter a date.</w:t>
                </w:r>
              </w:sdtContent>
            </w:sdt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    </w:t>
            </w:r>
            <w:r w:rsidR="00A9769D" w:rsidRPr="001313B3">
              <w:rPr>
                <w:rFonts w:ascii="Calibri" w:eastAsia="Times New Roman" w:hAnsi="Calibri" w:cs="Times New Roman"/>
                <w:sz w:val="20"/>
                <w:szCs w:val="24"/>
                <w:lang w:val="en-GB" w:eastAsia="en-GB"/>
              </w:rPr>
              <w:t xml:space="preserve">Name </w: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fldChar w:fldCharType="separate"/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 </w: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 </w: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 </w: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 </w: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 </w:t>
            </w:r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18"/>
            <w:r w:rsidR="00A9769D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                                                                  </w:t>
            </w:r>
          </w:p>
        </w:tc>
        <w:tc>
          <w:tcPr>
            <w:tcW w:w="2468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bottom"/>
          </w:tcPr>
          <w:p w:rsidR="00A9769D" w:rsidRDefault="00A9769D" w:rsidP="00A976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  <w:p w:rsidR="00A9769D" w:rsidRPr="00FE787E" w:rsidRDefault="00A9769D" w:rsidP="00A9769D">
            <w:pPr>
              <w:tabs>
                <w:tab w:val="left" w:pos="3807"/>
                <w:tab w:val="left" w:pos="7375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_________________</w:t>
            </w:r>
          </w:p>
        </w:tc>
      </w:tr>
    </w:tbl>
    <w:p w:rsidR="00A22598" w:rsidRDefault="00A22598" w:rsidP="00FE787E"/>
    <w:sectPr w:rsidR="00A22598" w:rsidSect="00FE787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omeXSVRxFMWsfrlHuyBl+pACUnPVjOleuUs+qA971b88kJ2ehTjYFvqo/exlo63tUMpbP03f5TVis6cxm1u7w==" w:salt="cyaSXw0CTEPPbUN6Ev9i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E"/>
    <w:rsid w:val="001313B3"/>
    <w:rsid w:val="001960F2"/>
    <w:rsid w:val="00486F28"/>
    <w:rsid w:val="00A22598"/>
    <w:rsid w:val="00A41D8F"/>
    <w:rsid w:val="00A9769D"/>
    <w:rsid w:val="00B03E14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9943-3BC4-4F12-818C-B1A3E9E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BA5C-7565-4701-93CA-34727D463801}"/>
      </w:docPartPr>
      <w:docPartBody>
        <w:p w:rsidR="00391015" w:rsidRDefault="003348AE">
          <w:r w:rsidRPr="00CC2FF9">
            <w:rPr>
              <w:rStyle w:val="PlaceholderText"/>
            </w:rPr>
            <w:t>Click here to enter a date.</w:t>
          </w:r>
        </w:p>
      </w:docPartBody>
    </w:docPart>
    <w:docPart>
      <w:docPartPr>
        <w:name w:val="756016BC5A9F4629B0BEC1CED31A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8466-E506-4DF4-B1FD-CB10A42A7A72}"/>
      </w:docPartPr>
      <w:docPartBody>
        <w:p w:rsidR="00391015" w:rsidRDefault="003348AE" w:rsidP="003348AE">
          <w:pPr>
            <w:pStyle w:val="756016BC5A9F4629B0BEC1CED31A3DBB"/>
          </w:pPr>
          <w:r w:rsidRPr="00CC2F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E"/>
    <w:rsid w:val="003348AE"/>
    <w:rsid w:val="00391015"/>
    <w:rsid w:val="00865683"/>
    <w:rsid w:val="00B56C0C"/>
    <w:rsid w:val="00D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8AE"/>
    <w:rPr>
      <w:color w:val="808080"/>
    </w:rPr>
  </w:style>
  <w:style w:type="paragraph" w:customStyle="1" w:styleId="85760A175A8B43659598C270562B9AA7">
    <w:name w:val="85760A175A8B43659598C270562B9AA7"/>
    <w:rsid w:val="003348AE"/>
    <w:rPr>
      <w:rFonts w:eastAsiaTheme="minorHAnsi"/>
      <w:lang w:eastAsia="en-US"/>
    </w:rPr>
  </w:style>
  <w:style w:type="paragraph" w:customStyle="1" w:styleId="85760A175A8B43659598C270562B9AA71">
    <w:name w:val="85760A175A8B43659598C270562B9AA71"/>
    <w:rsid w:val="003348AE"/>
    <w:rPr>
      <w:rFonts w:eastAsiaTheme="minorHAnsi"/>
      <w:lang w:eastAsia="en-US"/>
    </w:rPr>
  </w:style>
  <w:style w:type="paragraph" w:customStyle="1" w:styleId="85760A175A8B43659598C270562B9AA72">
    <w:name w:val="85760A175A8B43659598C270562B9AA72"/>
    <w:rsid w:val="003348AE"/>
    <w:rPr>
      <w:rFonts w:eastAsiaTheme="minorHAnsi"/>
      <w:lang w:eastAsia="en-US"/>
    </w:rPr>
  </w:style>
  <w:style w:type="paragraph" w:customStyle="1" w:styleId="85760A175A8B43659598C270562B9AA73">
    <w:name w:val="85760A175A8B43659598C270562B9AA73"/>
    <w:rsid w:val="003348AE"/>
    <w:rPr>
      <w:rFonts w:eastAsiaTheme="minorHAnsi"/>
      <w:lang w:eastAsia="en-US"/>
    </w:rPr>
  </w:style>
  <w:style w:type="paragraph" w:customStyle="1" w:styleId="756016BC5A9F4629B0BEC1CED31A3DBB">
    <w:name w:val="756016BC5A9F4629B0BEC1CED31A3DBB"/>
    <w:rsid w:val="00334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Lalovic</dc:creator>
  <cp:keywords/>
  <dc:description/>
  <cp:lastModifiedBy>Zoran Lalovic</cp:lastModifiedBy>
  <cp:revision>2</cp:revision>
  <dcterms:created xsi:type="dcterms:W3CDTF">2016-04-06T10:23:00Z</dcterms:created>
  <dcterms:modified xsi:type="dcterms:W3CDTF">2016-04-06T10:23:00Z</dcterms:modified>
</cp:coreProperties>
</file>